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swd1fkybriwf" w:id="0"/>
      <w:bookmarkEnd w:id="0"/>
      <w:r w:rsidDel="00000000" w:rsidR="00000000" w:rsidRPr="00000000">
        <w:rPr>
          <w:rtl w:val="0"/>
        </w:rPr>
        <w:t xml:space="preserve">Research</w:t>
      </w:r>
    </w:p>
    <w:p w:rsidR="00000000" w:rsidDel="00000000" w:rsidP="00000000" w:rsidRDefault="00000000" w:rsidRPr="00000000" w14:paraId="00000002">
      <w:pPr>
        <w:rPr>
          <w:i w:val="1"/>
        </w:rPr>
      </w:pPr>
      <w:r w:rsidDel="00000000" w:rsidR="00000000" w:rsidRPr="00000000">
        <w:rPr>
          <w:i w:val="1"/>
          <w:rtl w:val="0"/>
        </w:rPr>
        <w:t xml:space="preserve">Note: the following are not necessarily restaurant booking websites, though they all have features and/or visual elements in common with the intended implementation of our site. Good and bad features take into account the site type., for example, a lack of search filters may be ignored on the basis of the analysed site type.</w:t>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43815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Emphasised search bar with minimal input.</w:t>
            </w:r>
          </w:p>
          <w:p w:rsidR="00000000" w:rsidDel="00000000" w:rsidP="00000000" w:rsidRDefault="00000000" w:rsidRPr="00000000" w14:paraId="0000000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Dynamic actions are towards the top right as is standard (i.e. ‘Sign In’, ‘My Gumtree’, ‘Post an 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distance dropdown, though not required of this project, defaults to 0km, which would, in theory, yield no results. It would be better to default this value to the most common user choice, and disallow an input of 0km, or replace it with &lt;1km.</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45212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numPr>
                <w:ilvl w:val="0"/>
                <w:numId w:val="1"/>
              </w:numPr>
              <w:spacing w:line="240" w:lineRule="auto"/>
              <w:ind w:left="720" w:hanging="360"/>
            </w:pPr>
            <w:r w:rsidDel="00000000" w:rsidR="00000000" w:rsidRPr="00000000">
              <w:rPr>
                <w:rtl w:val="0"/>
              </w:rPr>
              <w:t xml:space="preserve">Emphasised search bar with minimal input.</w:t>
            </w:r>
          </w:p>
          <w:p w:rsidR="00000000" w:rsidDel="00000000" w:rsidP="00000000" w:rsidRDefault="00000000" w:rsidRPr="00000000" w14:paraId="00000015">
            <w:pPr>
              <w:widowControl w:val="0"/>
              <w:numPr>
                <w:ilvl w:val="0"/>
                <w:numId w:val="1"/>
              </w:numPr>
              <w:spacing w:line="240" w:lineRule="auto"/>
              <w:ind w:left="720" w:hanging="360"/>
            </w:pPr>
            <w:r w:rsidDel="00000000" w:rsidR="00000000" w:rsidRPr="00000000">
              <w:rPr>
                <w:rtl w:val="0"/>
              </w:rPr>
              <w:t xml:space="preserve">Dynamic actions are towards the top right as is standard (‘Sign In’). </w:t>
            </w:r>
          </w:p>
          <w:p w:rsidR="00000000" w:rsidDel="00000000" w:rsidP="00000000" w:rsidRDefault="00000000" w:rsidRPr="00000000" w14:paraId="00000016">
            <w:pPr>
              <w:widowControl w:val="0"/>
              <w:numPr>
                <w:ilvl w:val="0"/>
                <w:numId w:val="1"/>
              </w:numPr>
              <w:spacing w:line="240" w:lineRule="auto"/>
              <w:ind w:left="720" w:hanging="360"/>
              <w:rPr>
                <w:u w:val="none"/>
              </w:rPr>
            </w:pPr>
            <w:r w:rsidDel="00000000" w:rsidR="00000000" w:rsidRPr="00000000">
              <w:rPr>
                <w:rtl w:val="0"/>
              </w:rPr>
              <w:t xml:space="preserve">Minimal  visual clutter.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numPr>
                <w:ilvl w:val="0"/>
                <w:numId w:val="2"/>
              </w:numPr>
              <w:spacing w:line="240" w:lineRule="auto"/>
              <w:ind w:left="720" w:hanging="360"/>
            </w:pPr>
            <w:r w:rsidDel="00000000" w:rsidR="00000000" w:rsidRPr="00000000">
              <w:rPr>
                <w:rtl w:val="0"/>
              </w:rPr>
              <w:t xml:space="preserve">No food photograph</w:t>
            </w:r>
            <w:r w:rsidDel="00000000" w:rsidR="00000000" w:rsidRPr="00000000">
              <w:rPr>
                <w:rtl w:val="0"/>
              </w:rPr>
              <w:t xml:space="preserve">y as a visual appetiser.</w:t>
            </w: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5179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numPr>
                <w:ilvl w:val="0"/>
                <w:numId w:val="2"/>
              </w:numPr>
              <w:spacing w:line="240" w:lineRule="auto"/>
              <w:ind w:left="720" w:hanging="360"/>
              <w:rPr>
                <w:u w:val="none"/>
              </w:rPr>
            </w:pPr>
            <w:r w:rsidDel="00000000" w:rsidR="00000000" w:rsidRPr="00000000">
              <w:rPr>
                <w:rtl w:val="0"/>
              </w:rPr>
              <w:t xml:space="preserve">Minimal information.</w:t>
            </w:r>
          </w:p>
          <w:p w:rsidR="00000000" w:rsidDel="00000000" w:rsidP="00000000" w:rsidRDefault="00000000" w:rsidRPr="00000000" w14:paraId="0000001F">
            <w:pPr>
              <w:widowControl w:val="0"/>
              <w:numPr>
                <w:ilvl w:val="0"/>
                <w:numId w:val="2"/>
              </w:numPr>
              <w:spacing w:line="240" w:lineRule="auto"/>
              <w:ind w:left="720" w:hanging="360"/>
              <w:rPr>
                <w:u w:val="none"/>
              </w:rPr>
            </w:pPr>
            <w:r w:rsidDel="00000000" w:rsidR="00000000" w:rsidRPr="00000000">
              <w:rPr>
                <w:rtl w:val="0"/>
              </w:rPr>
              <w:t xml:space="preserve">Visual and textual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numPr>
                <w:ilvl w:val="0"/>
                <w:numId w:val="2"/>
              </w:numPr>
              <w:spacing w:line="240" w:lineRule="auto"/>
              <w:ind w:left="720" w:hanging="360"/>
            </w:pPr>
            <w:r w:rsidDel="00000000" w:rsidR="00000000" w:rsidRPr="00000000">
              <w:rPr>
                <w:rtl w:val="0"/>
              </w:rPr>
              <w:t xml:space="preserve">No display of customer feedback.</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352675"/>
            <wp:effectExtent b="0" l="0" r="0" t="0"/>
            <wp:docPr id="6" name="image6.png"/>
            <a:graphic>
              <a:graphicData uri="http://schemas.openxmlformats.org/drawingml/2006/picture">
                <pic:pic>
                  <pic:nvPicPr>
                    <pic:cNvPr id="0" name="image6.png"/>
                    <pic:cNvPicPr preferRelativeResize="0"/>
                  </pic:nvPicPr>
                  <pic:blipFill>
                    <a:blip r:embed="rId9"/>
                    <a:srcRect b="30812" l="0" r="0" t="0"/>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44577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8">
      <w:pPr>
        <w:rPr>
          <w:i w:val="1"/>
        </w:rPr>
      </w:pPr>
      <w:r w:rsidDel="00000000" w:rsidR="00000000" w:rsidRPr="00000000">
        <w:rPr>
          <w:i w:val="1"/>
          <w:rtl w:val="0"/>
        </w:rPr>
        <w:t xml:space="preserve">Note: the above are two images, not poor visual design.</w:t>
      </w:r>
    </w:p>
    <w:p w:rsidR="00000000" w:rsidDel="00000000" w:rsidP="00000000" w:rsidRDefault="00000000" w:rsidRPr="00000000" w14:paraId="00000029">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numPr>
                <w:ilvl w:val="0"/>
                <w:numId w:val="2"/>
              </w:numPr>
              <w:spacing w:line="240" w:lineRule="auto"/>
              <w:ind w:left="720" w:hanging="360"/>
            </w:pPr>
            <w:r w:rsidDel="00000000" w:rsidR="00000000" w:rsidRPr="00000000">
              <w:rPr>
                <w:rtl w:val="0"/>
              </w:rPr>
              <w:t xml:space="preserve">Emphasised search bar with minimal input.</w:t>
            </w:r>
          </w:p>
          <w:p w:rsidR="00000000" w:rsidDel="00000000" w:rsidP="00000000" w:rsidRDefault="00000000" w:rsidRPr="00000000" w14:paraId="0000002D">
            <w:pPr>
              <w:widowControl w:val="0"/>
              <w:numPr>
                <w:ilvl w:val="0"/>
                <w:numId w:val="2"/>
              </w:numPr>
              <w:spacing w:line="240" w:lineRule="auto"/>
              <w:ind w:left="720" w:hanging="360"/>
            </w:pPr>
            <w:r w:rsidDel="00000000" w:rsidR="00000000" w:rsidRPr="00000000">
              <w:rPr>
                <w:rtl w:val="0"/>
              </w:rPr>
              <w:t xml:space="preserve">Dynamic actions are towards the top right as is standard (‘Sign In’). </w:t>
            </w:r>
          </w:p>
          <w:p w:rsidR="00000000" w:rsidDel="00000000" w:rsidP="00000000" w:rsidRDefault="00000000" w:rsidRPr="00000000" w14:paraId="0000002E">
            <w:pPr>
              <w:widowControl w:val="0"/>
              <w:numPr>
                <w:ilvl w:val="0"/>
                <w:numId w:val="2"/>
              </w:numPr>
              <w:spacing w:line="240" w:lineRule="auto"/>
              <w:ind w:left="720" w:hanging="360"/>
            </w:pPr>
            <w:r w:rsidDel="00000000" w:rsidR="00000000" w:rsidRPr="00000000">
              <w:rPr>
                <w:rtl w:val="0"/>
              </w:rPr>
              <w:t xml:space="preserve">Food photography as a visual appetiser.</w:t>
            </w:r>
          </w:p>
          <w:p w:rsidR="00000000" w:rsidDel="00000000" w:rsidP="00000000" w:rsidRDefault="00000000" w:rsidRPr="00000000" w14:paraId="0000002F">
            <w:pPr>
              <w:widowControl w:val="0"/>
              <w:numPr>
                <w:ilvl w:val="0"/>
                <w:numId w:val="2"/>
              </w:numPr>
              <w:spacing w:line="240" w:lineRule="auto"/>
              <w:ind w:left="720" w:hanging="360"/>
              <w:rPr>
                <w:u w:val="none"/>
              </w:rPr>
            </w:pPr>
            <w:r w:rsidDel="00000000" w:rsidR="00000000" w:rsidRPr="00000000">
              <w:rPr>
                <w:rtl w:val="0"/>
              </w:rPr>
              <w:t xml:space="preserve">Relevant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numPr>
                <w:ilvl w:val="0"/>
                <w:numId w:val="2"/>
              </w:numPr>
              <w:spacing w:line="240" w:lineRule="auto"/>
              <w:ind w:left="720" w:hanging="360"/>
            </w:pPr>
            <w:r w:rsidDel="00000000" w:rsidR="00000000" w:rsidRPr="00000000">
              <w:rPr>
                <w:rtl w:val="0"/>
              </w:rPr>
              <w:t xml:space="preserve">Only after selecting the text input with default value ‘Adelaide’ is it revealed to the user that it is a search box that accepts ‘Location, Restaurant, or Cuisine’, and not solely a location input.</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28702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numPr>
                <w:ilvl w:val="0"/>
                <w:numId w:val="2"/>
              </w:numPr>
              <w:spacing w:line="240" w:lineRule="auto"/>
              <w:ind w:left="720" w:hanging="360"/>
            </w:pPr>
            <w:r w:rsidDel="00000000" w:rsidR="00000000" w:rsidRPr="00000000">
              <w:rPr>
                <w:rtl w:val="0"/>
              </w:rPr>
              <w:t xml:space="preserve">Emphasised search bar with minimal input.</w:t>
            </w:r>
          </w:p>
          <w:p w:rsidR="00000000" w:rsidDel="00000000" w:rsidP="00000000" w:rsidRDefault="00000000" w:rsidRPr="00000000" w14:paraId="00000039">
            <w:pPr>
              <w:widowControl w:val="0"/>
              <w:numPr>
                <w:ilvl w:val="0"/>
                <w:numId w:val="2"/>
              </w:numPr>
              <w:spacing w:line="240" w:lineRule="auto"/>
              <w:ind w:left="720" w:hanging="360"/>
            </w:pPr>
            <w:r w:rsidDel="00000000" w:rsidR="00000000" w:rsidRPr="00000000">
              <w:rPr>
                <w:rtl w:val="0"/>
              </w:rPr>
              <w:t xml:space="preserve">Dynamic actions are towards the top right as is standard (‘Sign In’). </w:t>
            </w:r>
          </w:p>
          <w:p w:rsidR="00000000" w:rsidDel="00000000" w:rsidP="00000000" w:rsidRDefault="00000000" w:rsidRPr="00000000" w14:paraId="0000003A">
            <w:pPr>
              <w:widowControl w:val="0"/>
              <w:numPr>
                <w:ilvl w:val="0"/>
                <w:numId w:val="2"/>
              </w:numPr>
              <w:spacing w:line="240" w:lineRule="auto"/>
              <w:ind w:left="720" w:hanging="360"/>
            </w:pPr>
            <w:r w:rsidDel="00000000" w:rsidR="00000000" w:rsidRPr="00000000">
              <w:rPr>
                <w:rtl w:val="0"/>
              </w:rPr>
              <w:t xml:space="preserve">Food photography as a visual appetiser.</w:t>
            </w:r>
          </w:p>
          <w:p w:rsidR="00000000" w:rsidDel="00000000" w:rsidP="00000000" w:rsidRDefault="00000000" w:rsidRPr="00000000" w14:paraId="0000003B">
            <w:pPr>
              <w:widowControl w:val="0"/>
              <w:numPr>
                <w:ilvl w:val="0"/>
                <w:numId w:val="2"/>
              </w:numPr>
              <w:spacing w:line="240" w:lineRule="auto"/>
              <w:ind w:left="720" w:hanging="360"/>
              <w:rPr>
                <w:u w:val="none"/>
              </w:rPr>
            </w:pPr>
            <w:r w:rsidDel="00000000" w:rsidR="00000000" w:rsidRPr="00000000">
              <w:rPr>
                <w:rtl w:val="0"/>
              </w:rPr>
              <w:t xml:space="preserve">Recommendations/examples.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numPr>
                <w:ilvl w:val="0"/>
                <w:numId w:val="2"/>
              </w:numPr>
              <w:spacing w:line="240" w:lineRule="auto"/>
              <w:ind w:left="720" w:hanging="360"/>
            </w:pPr>
            <w:r w:rsidDel="00000000" w:rsidR="00000000" w:rsidRPr="00000000">
              <w:rPr>
                <w:rtl w:val="0"/>
              </w:rPr>
              <w:t xml:space="preserve">None with respect to a food delivery site.</w:t>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47371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Bad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numPr>
                <w:ilvl w:val="0"/>
                <w:numId w:val="2"/>
              </w:numPr>
              <w:spacing w:line="240" w:lineRule="auto"/>
              <w:ind w:left="720" w:hanging="360"/>
            </w:pPr>
            <w:r w:rsidDel="00000000" w:rsidR="00000000" w:rsidRPr="00000000">
              <w:rPr>
                <w:rtl w:val="0"/>
              </w:rPr>
              <w:t xml:space="preserve">Emphasised search bar with minimal input.</w:t>
            </w:r>
          </w:p>
          <w:p w:rsidR="00000000" w:rsidDel="00000000" w:rsidP="00000000" w:rsidRDefault="00000000" w:rsidRPr="00000000" w14:paraId="00000044">
            <w:pPr>
              <w:widowControl w:val="0"/>
              <w:numPr>
                <w:ilvl w:val="0"/>
                <w:numId w:val="2"/>
              </w:numPr>
              <w:spacing w:line="240" w:lineRule="auto"/>
              <w:ind w:left="720" w:hanging="360"/>
            </w:pPr>
            <w:r w:rsidDel="00000000" w:rsidR="00000000" w:rsidRPr="00000000">
              <w:rPr>
                <w:rtl w:val="0"/>
              </w:rPr>
              <w:t xml:space="preserve">Dynamic actions are towards the top right as is standard (‘Sign In’). </w:t>
            </w:r>
          </w:p>
          <w:p w:rsidR="00000000" w:rsidDel="00000000" w:rsidP="00000000" w:rsidRDefault="00000000" w:rsidRPr="00000000" w14:paraId="00000045">
            <w:pPr>
              <w:widowControl w:val="0"/>
              <w:numPr>
                <w:ilvl w:val="0"/>
                <w:numId w:val="2"/>
              </w:numPr>
              <w:spacing w:line="240" w:lineRule="auto"/>
              <w:ind w:left="720" w:hanging="360"/>
            </w:pPr>
            <w:r w:rsidDel="00000000" w:rsidR="00000000" w:rsidRPr="00000000">
              <w:rPr>
                <w:rtl w:val="0"/>
              </w:rPr>
              <w:t xml:space="preserve">Food photography as a visual appetiser.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numPr>
                <w:ilvl w:val="0"/>
                <w:numId w:val="2"/>
              </w:numPr>
              <w:spacing w:line="240" w:lineRule="auto"/>
              <w:ind w:left="720" w:hanging="360"/>
            </w:pPr>
            <w:r w:rsidDel="00000000" w:rsidR="00000000" w:rsidRPr="00000000">
              <w:rPr>
                <w:rtl w:val="0"/>
              </w:rPr>
              <w:t xml:space="preserve">The separation of ‘Book a Table’ and the search bar is unnecessary. It would be better to combine the two, and provide sensible defaults for booking information inputs, or default them to ‘Unspecified’, where the value is ignored in the search query if the user does not alter them.</w:t>
            </w:r>
          </w:p>
          <w:p w:rsidR="00000000" w:rsidDel="00000000" w:rsidP="00000000" w:rsidRDefault="00000000" w:rsidRPr="00000000" w14:paraId="00000047">
            <w:pPr>
              <w:widowControl w:val="0"/>
              <w:numPr>
                <w:ilvl w:val="0"/>
                <w:numId w:val="2"/>
              </w:numPr>
              <w:spacing w:line="240" w:lineRule="auto"/>
              <w:ind w:left="720" w:hanging="360"/>
              <w:rPr>
                <w:u w:val="none"/>
              </w:rPr>
            </w:pPr>
            <w:r w:rsidDel="00000000" w:rsidR="00000000" w:rsidRPr="00000000">
              <w:rPr>
                <w:rtl w:val="0"/>
              </w:rPr>
              <w:t xml:space="preserve">Unnecessary repetition of ‘Book a Table’ in the top right.</w:t>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pict>
          <v:rect style="width:0.0pt;height:1.5pt" o:hr="t" o:hrstd="t" o:hralign="center" fillcolor="#A0A0A0" stroked="f"/>
        </w:pic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
      </w:rPr>
    </w:rPrDefault>
    <w:pPrDefault>
      <w:pPr>
        <w:spacing w:line="26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00" w:lineRule="auto"/>
    </w:pPr>
    <w:rPr>
      <w:sz w:val="40"/>
      <w:szCs w:val="40"/>
    </w:rPr>
  </w:style>
  <w:style w:type="paragraph" w:styleId="Heading2">
    <w:name w:val="heading 2"/>
    <w:basedOn w:val="Normal"/>
    <w:next w:val="Normal"/>
    <w:pPr>
      <w:keepNext w:val="1"/>
      <w:keepLines w:val="1"/>
      <w:spacing w:after="120" w:lineRule="auto"/>
    </w:pPr>
    <w:rPr>
      <w:sz w:val="24"/>
      <w:szCs w:val="24"/>
      <w:u w:val="single"/>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5.png"/><Relationship Id="rId12" Type="http://schemas.openxmlformats.org/officeDocument/2006/relationships/image" Target="media/image3.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